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7F" w:rsidRPr="00AC5A4D" w:rsidRDefault="00A74F7F" w:rsidP="00A74F7F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AC5A4D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Госавтоинспекция напоминает о безопасном применении современных средств передвижения</w:t>
      </w:r>
    </w:p>
    <w:p w:rsidR="00A74F7F" w:rsidRPr="00AC5A4D" w:rsidRDefault="00A74F7F" w:rsidP="00A74F7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На сегодняшний день все большей популярностью пользуются </w:t>
      </w:r>
      <w:r w:rsidR="00242C88"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такие модные средства передвижения как: </w:t>
      </w:r>
      <w:proofErr w:type="spellStart"/>
      <w:r w:rsidR="00242C88"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>си</w:t>
      </w:r>
      <w:r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>гвеи</w:t>
      </w:r>
      <w:proofErr w:type="spellEnd"/>
      <w:r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, </w:t>
      </w:r>
      <w:proofErr w:type="spellStart"/>
      <w:r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>гироскутеры</w:t>
      </w:r>
      <w:proofErr w:type="spellEnd"/>
      <w:r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, </w:t>
      </w:r>
      <w:proofErr w:type="spellStart"/>
      <w:r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>моноколёса</w:t>
      </w:r>
      <w:proofErr w:type="spellEnd"/>
      <w:r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>. Все они имеют электрический двигатель, различную мощность и позволяют быстро передвигаться.</w:t>
      </w:r>
    </w:p>
    <w:p w:rsidR="00A74F7F" w:rsidRPr="00AC5A4D" w:rsidRDefault="00A74F7F" w:rsidP="00242C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С точки зрения правил дорожного движения, лица, использующие роликовые коньки, самокаты и другие аналогичные средства (по совокупности эксплуатационных и технических характеристик к ним могут быть отнесены, в частности, </w:t>
      </w:r>
      <w:proofErr w:type="spellStart"/>
      <w:r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>сегвеи</w:t>
      </w:r>
      <w:proofErr w:type="spellEnd"/>
      <w:r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, </w:t>
      </w:r>
      <w:proofErr w:type="spellStart"/>
      <w:r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>гироскутеры</w:t>
      </w:r>
      <w:proofErr w:type="spellEnd"/>
      <w:r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, </w:t>
      </w:r>
      <w:proofErr w:type="spellStart"/>
      <w:r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>моноколёса</w:t>
      </w:r>
      <w:proofErr w:type="spellEnd"/>
      <w:r w:rsidRPr="00AC5A4D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>, электрические самокаты), являются пешеходами, в связи с чем, они обязаны знать и соблюдать относящиеся к ним соответствующие требования. Водительские удостоверения на этот вид транспорта получать не требуется.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36"/>
          <w:szCs w:val="36"/>
        </w:rPr>
      </w:pPr>
      <w:r w:rsidRPr="00AC5A4D">
        <w:rPr>
          <w:b/>
          <w:bCs/>
          <w:color w:val="000000" w:themeColor="text1"/>
          <w:sz w:val="36"/>
          <w:szCs w:val="36"/>
          <w:bdr w:val="none" w:sz="0" w:space="0" w:color="auto" w:frame="1"/>
        </w:rPr>
        <w:t>Госавтоинспекция рекомендует: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36"/>
          <w:szCs w:val="36"/>
        </w:rPr>
      </w:pPr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1. При использовании </w:t>
      </w:r>
      <w:proofErr w:type="spellStart"/>
      <w:r w:rsidRPr="00AC5A4D">
        <w:rPr>
          <w:color w:val="000000" w:themeColor="text1"/>
          <w:sz w:val="36"/>
          <w:szCs w:val="36"/>
          <w:bdr w:val="none" w:sz="0" w:space="0" w:color="auto" w:frame="1"/>
        </w:rPr>
        <w:t>сигвеев</w:t>
      </w:r>
      <w:proofErr w:type="spellEnd"/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, </w:t>
      </w:r>
      <w:proofErr w:type="spellStart"/>
      <w:r w:rsidRPr="00AC5A4D">
        <w:rPr>
          <w:color w:val="000000" w:themeColor="text1"/>
          <w:sz w:val="36"/>
          <w:szCs w:val="36"/>
          <w:bdr w:val="none" w:sz="0" w:space="0" w:color="auto" w:frame="1"/>
        </w:rPr>
        <w:t>гироскутеров</w:t>
      </w:r>
      <w:proofErr w:type="spellEnd"/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, </w:t>
      </w:r>
      <w:proofErr w:type="spellStart"/>
      <w:r w:rsidRPr="00AC5A4D">
        <w:rPr>
          <w:color w:val="000000" w:themeColor="text1"/>
          <w:sz w:val="36"/>
          <w:szCs w:val="36"/>
          <w:bdr w:val="none" w:sz="0" w:space="0" w:color="auto" w:frame="1"/>
        </w:rPr>
        <w:t>моноколёс</w:t>
      </w:r>
      <w:proofErr w:type="spellEnd"/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 и электрических самокатов руководствоваться теми же правилами и правовыми нормами, что и для пешеходов.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36"/>
          <w:szCs w:val="36"/>
        </w:rPr>
      </w:pPr>
      <w:r w:rsidRPr="00AC5A4D">
        <w:rPr>
          <w:color w:val="000000" w:themeColor="text1"/>
          <w:sz w:val="36"/>
          <w:szCs w:val="36"/>
          <w:bdr w:val="none" w:sz="0" w:space="0" w:color="auto" w:frame="1"/>
        </w:rPr>
        <w:t>2. Кататься на данных устройствах в защитном шлеме, налокотниках и наколенниках - это обезопасит ребенка при возможном падении. Кроме того, важно помнить, что все вышеуказанные современные средства передвижения предназначены исключительно для личного активного отдыха вне проезжей части дорог.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36"/>
          <w:szCs w:val="36"/>
        </w:rPr>
      </w:pPr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3. Максимальная скорость </w:t>
      </w:r>
      <w:proofErr w:type="spellStart"/>
      <w:r w:rsidRPr="00AC5A4D">
        <w:rPr>
          <w:color w:val="000000" w:themeColor="text1"/>
          <w:sz w:val="36"/>
          <w:szCs w:val="36"/>
          <w:bdr w:val="none" w:sz="0" w:space="0" w:color="auto" w:frame="1"/>
        </w:rPr>
        <w:t>гироскутера</w:t>
      </w:r>
      <w:proofErr w:type="spellEnd"/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 ограничена 10-12 км/ч, при которых возможно сохранение равновесия. При выходе за эти пределы может произойти падение и, как следствие - получение травмы.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36"/>
          <w:szCs w:val="36"/>
        </w:rPr>
      </w:pPr>
      <w:r w:rsidRPr="00AC5A4D">
        <w:rPr>
          <w:b/>
          <w:bCs/>
          <w:color w:val="000000" w:themeColor="text1"/>
          <w:sz w:val="36"/>
          <w:szCs w:val="36"/>
          <w:bdr w:val="none" w:sz="0" w:space="0" w:color="auto" w:frame="1"/>
        </w:rPr>
        <w:t>Запрещается: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36"/>
          <w:szCs w:val="36"/>
        </w:rPr>
      </w:pPr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- использовать </w:t>
      </w:r>
      <w:proofErr w:type="spellStart"/>
      <w:r w:rsidRPr="00AC5A4D">
        <w:rPr>
          <w:color w:val="000000" w:themeColor="text1"/>
          <w:sz w:val="36"/>
          <w:szCs w:val="36"/>
          <w:bdr w:val="none" w:sz="0" w:space="0" w:color="auto" w:frame="1"/>
        </w:rPr>
        <w:t>сигвеи</w:t>
      </w:r>
      <w:proofErr w:type="spellEnd"/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, </w:t>
      </w:r>
      <w:proofErr w:type="spellStart"/>
      <w:r w:rsidRPr="00AC5A4D">
        <w:rPr>
          <w:color w:val="000000" w:themeColor="text1"/>
          <w:sz w:val="36"/>
          <w:szCs w:val="36"/>
          <w:bdr w:val="none" w:sz="0" w:space="0" w:color="auto" w:frame="1"/>
        </w:rPr>
        <w:t>гироскутеры</w:t>
      </w:r>
      <w:proofErr w:type="spellEnd"/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, </w:t>
      </w:r>
      <w:proofErr w:type="spellStart"/>
      <w:r w:rsidRPr="00AC5A4D">
        <w:rPr>
          <w:color w:val="000000" w:themeColor="text1"/>
          <w:sz w:val="36"/>
          <w:szCs w:val="36"/>
          <w:bdr w:val="none" w:sz="0" w:space="0" w:color="auto" w:frame="1"/>
        </w:rPr>
        <w:t>моноколёса</w:t>
      </w:r>
      <w:proofErr w:type="spellEnd"/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 и электрические самокаты по высокоскоростным и прочим </w:t>
      </w:r>
      <w:r w:rsidRPr="00AC5A4D">
        <w:rPr>
          <w:color w:val="000000" w:themeColor="text1"/>
          <w:sz w:val="36"/>
          <w:szCs w:val="36"/>
          <w:bdr w:val="none" w:sz="0" w:space="0" w:color="auto" w:frame="1"/>
        </w:rPr>
        <w:lastRenderedPageBreak/>
        <w:t>трассам, предназначенным для движения автомобиле</w:t>
      </w:r>
      <w:bookmarkStart w:id="0" w:name="_GoBack"/>
      <w:bookmarkEnd w:id="0"/>
      <w:r w:rsidRPr="00AC5A4D">
        <w:rPr>
          <w:color w:val="000000" w:themeColor="text1"/>
          <w:sz w:val="36"/>
          <w:szCs w:val="36"/>
          <w:bdr w:val="none" w:sz="0" w:space="0" w:color="auto" w:frame="1"/>
        </w:rPr>
        <w:t>й или общественного транспорта;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36"/>
          <w:szCs w:val="36"/>
        </w:rPr>
      </w:pPr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- использовать </w:t>
      </w:r>
      <w:proofErr w:type="spellStart"/>
      <w:r w:rsidRPr="00AC5A4D">
        <w:rPr>
          <w:color w:val="000000" w:themeColor="text1"/>
          <w:sz w:val="36"/>
          <w:szCs w:val="36"/>
          <w:bdr w:val="none" w:sz="0" w:space="0" w:color="auto" w:frame="1"/>
        </w:rPr>
        <w:t>сигвеи</w:t>
      </w:r>
      <w:proofErr w:type="spellEnd"/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, </w:t>
      </w:r>
      <w:proofErr w:type="spellStart"/>
      <w:r w:rsidRPr="00AC5A4D">
        <w:rPr>
          <w:color w:val="000000" w:themeColor="text1"/>
          <w:sz w:val="36"/>
          <w:szCs w:val="36"/>
          <w:bdr w:val="none" w:sz="0" w:space="0" w:color="auto" w:frame="1"/>
        </w:rPr>
        <w:t>гироскутеры</w:t>
      </w:r>
      <w:proofErr w:type="spellEnd"/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, </w:t>
      </w:r>
      <w:proofErr w:type="spellStart"/>
      <w:r w:rsidRPr="00AC5A4D">
        <w:rPr>
          <w:color w:val="000000" w:themeColor="text1"/>
          <w:sz w:val="36"/>
          <w:szCs w:val="36"/>
          <w:bdr w:val="none" w:sz="0" w:space="0" w:color="auto" w:frame="1"/>
        </w:rPr>
        <w:t>моноколёса</w:t>
      </w:r>
      <w:proofErr w:type="spellEnd"/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 и электрические самокаты в состоянии опьянения и под действием любых препаратов, способных замедлить реакцию, также строго запрещено.</w:t>
      </w:r>
    </w:p>
    <w:p w:rsidR="00A74F7F" w:rsidRPr="00AC5A4D" w:rsidRDefault="00A74F7F" w:rsidP="00242C8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0000" w:themeColor="text1"/>
          <w:sz w:val="36"/>
          <w:szCs w:val="36"/>
        </w:rPr>
      </w:pPr>
      <w:r w:rsidRPr="00AC5A4D">
        <w:rPr>
          <w:b/>
          <w:bCs/>
          <w:color w:val="000000" w:themeColor="text1"/>
          <w:sz w:val="36"/>
          <w:szCs w:val="36"/>
          <w:bdr w:val="none" w:sz="0" w:space="0" w:color="auto" w:frame="1"/>
        </w:rPr>
        <w:t xml:space="preserve">Рекомендуется при использовании </w:t>
      </w:r>
      <w:proofErr w:type="spellStart"/>
      <w:r w:rsidRPr="00AC5A4D">
        <w:rPr>
          <w:b/>
          <w:bCs/>
          <w:color w:val="000000" w:themeColor="text1"/>
          <w:sz w:val="36"/>
          <w:szCs w:val="36"/>
          <w:bdr w:val="none" w:sz="0" w:space="0" w:color="auto" w:frame="1"/>
        </w:rPr>
        <w:t>сигвеев</w:t>
      </w:r>
      <w:proofErr w:type="spellEnd"/>
      <w:r w:rsidRPr="00AC5A4D">
        <w:rPr>
          <w:b/>
          <w:bCs/>
          <w:color w:val="000000" w:themeColor="text1"/>
          <w:sz w:val="36"/>
          <w:szCs w:val="36"/>
          <w:bdr w:val="none" w:sz="0" w:space="0" w:color="auto" w:frame="1"/>
        </w:rPr>
        <w:t xml:space="preserve">, </w:t>
      </w:r>
      <w:proofErr w:type="spellStart"/>
      <w:r w:rsidRPr="00AC5A4D">
        <w:rPr>
          <w:b/>
          <w:bCs/>
          <w:color w:val="000000" w:themeColor="text1"/>
          <w:sz w:val="36"/>
          <w:szCs w:val="36"/>
          <w:bdr w:val="none" w:sz="0" w:space="0" w:color="auto" w:frame="1"/>
        </w:rPr>
        <w:t>гироскутеров</w:t>
      </w:r>
      <w:proofErr w:type="spellEnd"/>
      <w:r w:rsidRPr="00AC5A4D">
        <w:rPr>
          <w:b/>
          <w:bCs/>
          <w:color w:val="000000" w:themeColor="text1"/>
          <w:sz w:val="36"/>
          <w:szCs w:val="36"/>
          <w:bdr w:val="none" w:sz="0" w:space="0" w:color="auto" w:frame="1"/>
        </w:rPr>
        <w:t xml:space="preserve">, </w:t>
      </w:r>
      <w:proofErr w:type="spellStart"/>
      <w:r w:rsidRPr="00AC5A4D">
        <w:rPr>
          <w:b/>
          <w:bCs/>
          <w:color w:val="000000" w:themeColor="text1"/>
          <w:sz w:val="36"/>
          <w:szCs w:val="36"/>
          <w:bdr w:val="none" w:sz="0" w:space="0" w:color="auto" w:frame="1"/>
        </w:rPr>
        <w:t>моноколёс</w:t>
      </w:r>
      <w:proofErr w:type="spellEnd"/>
      <w:r w:rsidRPr="00AC5A4D">
        <w:rPr>
          <w:b/>
          <w:bCs/>
          <w:color w:val="000000" w:themeColor="text1"/>
          <w:sz w:val="36"/>
          <w:szCs w:val="36"/>
          <w:bdr w:val="none" w:sz="0" w:space="0" w:color="auto" w:frame="1"/>
        </w:rPr>
        <w:t xml:space="preserve"> и электрических самокатов: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36"/>
          <w:szCs w:val="36"/>
        </w:rPr>
      </w:pPr>
      <w:r w:rsidRPr="00AC5A4D">
        <w:rPr>
          <w:color w:val="000000" w:themeColor="text1"/>
          <w:sz w:val="36"/>
          <w:szCs w:val="36"/>
          <w:bdr w:val="none" w:sz="0" w:space="0" w:color="auto" w:frame="1"/>
        </w:rPr>
        <w:t>1. выбирать подходящую площадку для катания, использовать защитную экипировку;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36"/>
          <w:szCs w:val="36"/>
        </w:rPr>
      </w:pPr>
      <w:r w:rsidRPr="00AC5A4D">
        <w:rPr>
          <w:color w:val="000000" w:themeColor="text1"/>
          <w:sz w:val="36"/>
          <w:szCs w:val="36"/>
          <w:bdr w:val="none" w:sz="0" w:space="0" w:color="auto" w:frame="1"/>
        </w:rPr>
        <w:t>2. соблюдать осторожность и Правила дорожного движения, не мешать окружающим;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36"/>
          <w:szCs w:val="36"/>
        </w:rPr>
      </w:pPr>
      <w:r w:rsidRPr="00AC5A4D">
        <w:rPr>
          <w:color w:val="000000" w:themeColor="text1"/>
          <w:sz w:val="36"/>
          <w:szCs w:val="36"/>
          <w:bdr w:val="none" w:sz="0" w:space="0" w:color="auto" w:frame="1"/>
        </w:rPr>
        <w:t>3. сохранять хороший обзор по курсу движения, не пользоваться мобильным телефоном или другими гаджетами, не слушать музыку;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36"/>
          <w:szCs w:val="36"/>
        </w:rPr>
      </w:pPr>
      <w:r w:rsidRPr="00AC5A4D">
        <w:rPr>
          <w:color w:val="000000" w:themeColor="text1"/>
          <w:sz w:val="36"/>
          <w:szCs w:val="36"/>
          <w:bdr w:val="none" w:sz="0" w:space="0" w:color="auto" w:frame="1"/>
        </w:rPr>
        <w:t>4. сохранять безопасную скорость, следить за своей безопасностью, останавливать средства плавно и аккуратно;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36"/>
          <w:szCs w:val="36"/>
        </w:rPr>
      </w:pPr>
      <w:r w:rsidRPr="00AC5A4D">
        <w:rPr>
          <w:color w:val="000000" w:themeColor="text1"/>
          <w:sz w:val="36"/>
          <w:szCs w:val="36"/>
          <w:bdr w:val="none" w:sz="0" w:space="0" w:color="auto" w:frame="1"/>
        </w:rPr>
        <w:t>5. сохранять безопасную дистанцию до людей, любых объектов и предметов во избежание столкновений и несчастных случаев;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36"/>
          <w:szCs w:val="36"/>
        </w:rPr>
      </w:pPr>
      <w:r w:rsidRPr="00AC5A4D">
        <w:rPr>
          <w:color w:val="000000" w:themeColor="text1"/>
          <w:sz w:val="36"/>
          <w:szCs w:val="36"/>
          <w:bdr w:val="none" w:sz="0" w:space="0" w:color="auto" w:frame="1"/>
        </w:rPr>
        <w:t>6. не использовать средства при недостаточной освещенности и в узких пространствах, а также местах, в которых много помех и препятствий.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36"/>
          <w:szCs w:val="36"/>
        </w:rPr>
      </w:pPr>
      <w:r w:rsidRPr="00AC5A4D">
        <w:rPr>
          <w:b/>
          <w:bCs/>
          <w:color w:val="000000" w:themeColor="text1"/>
          <w:sz w:val="36"/>
          <w:szCs w:val="36"/>
          <w:bdr w:val="none" w:sz="0" w:space="0" w:color="auto" w:frame="1"/>
        </w:rPr>
        <w:t>Уважаемые родители!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36"/>
          <w:szCs w:val="36"/>
        </w:rPr>
      </w:pPr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            Приобретая такую «игрушку» для своего ребенка, в обязательном порядке расскажите об основных правилах безопасности на дороге. Падения с </w:t>
      </w:r>
      <w:proofErr w:type="spellStart"/>
      <w:r w:rsidRPr="00AC5A4D">
        <w:rPr>
          <w:color w:val="000000" w:themeColor="text1"/>
          <w:sz w:val="36"/>
          <w:szCs w:val="36"/>
          <w:bdr w:val="none" w:sz="0" w:space="0" w:color="auto" w:frame="1"/>
        </w:rPr>
        <w:t>сигвеев</w:t>
      </w:r>
      <w:proofErr w:type="spellEnd"/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, </w:t>
      </w:r>
      <w:proofErr w:type="spellStart"/>
      <w:r w:rsidRPr="00AC5A4D">
        <w:rPr>
          <w:color w:val="000000" w:themeColor="text1"/>
          <w:sz w:val="36"/>
          <w:szCs w:val="36"/>
          <w:bdr w:val="none" w:sz="0" w:space="0" w:color="auto" w:frame="1"/>
        </w:rPr>
        <w:t>гироскутеров</w:t>
      </w:r>
      <w:proofErr w:type="spellEnd"/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, </w:t>
      </w:r>
      <w:proofErr w:type="spellStart"/>
      <w:r w:rsidRPr="00AC5A4D">
        <w:rPr>
          <w:color w:val="000000" w:themeColor="text1"/>
          <w:sz w:val="36"/>
          <w:szCs w:val="36"/>
          <w:bdr w:val="none" w:sz="0" w:space="0" w:color="auto" w:frame="1"/>
        </w:rPr>
        <w:t>моноколес</w:t>
      </w:r>
      <w:proofErr w:type="spellEnd"/>
      <w:r w:rsidRPr="00AC5A4D">
        <w:rPr>
          <w:color w:val="000000" w:themeColor="text1"/>
          <w:sz w:val="36"/>
          <w:szCs w:val="36"/>
          <w:bdr w:val="none" w:sz="0" w:space="0" w:color="auto" w:frame="1"/>
        </w:rPr>
        <w:t xml:space="preserve"> могут привести к тяжёлым травмам, в том числе к переломам. </w:t>
      </w:r>
    </w:p>
    <w:p w:rsidR="00A74F7F" w:rsidRPr="00AC5A4D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36"/>
          <w:szCs w:val="36"/>
          <w:bdr w:val="none" w:sz="0" w:space="0" w:color="auto" w:frame="1"/>
        </w:rPr>
      </w:pPr>
      <w:r w:rsidRPr="00AC5A4D">
        <w:rPr>
          <w:b/>
          <w:color w:val="000000" w:themeColor="text1"/>
          <w:sz w:val="36"/>
          <w:szCs w:val="36"/>
          <w:bdr w:val="none" w:sz="0" w:space="0" w:color="auto" w:frame="1"/>
        </w:rPr>
        <w:t>Берегите своих детей!</w:t>
      </w:r>
    </w:p>
    <w:p w:rsidR="00B66654" w:rsidRPr="00AC5A4D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36"/>
          <w:szCs w:val="36"/>
          <w:bdr w:val="none" w:sz="0" w:space="0" w:color="auto" w:frame="1"/>
        </w:rPr>
      </w:pPr>
    </w:p>
    <w:p w:rsidR="00B66654" w:rsidRPr="00AC5A4D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36"/>
          <w:szCs w:val="36"/>
          <w:bdr w:val="none" w:sz="0" w:space="0" w:color="auto" w:frame="1"/>
        </w:rPr>
      </w:pPr>
    </w:p>
    <w:p w:rsidR="00B66654" w:rsidRPr="00AC5A4D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36"/>
          <w:szCs w:val="36"/>
        </w:rPr>
      </w:pPr>
      <w:r w:rsidRPr="00AC5A4D">
        <w:rPr>
          <w:b/>
          <w:color w:val="000000" w:themeColor="text1"/>
          <w:sz w:val="36"/>
          <w:szCs w:val="36"/>
          <w:bdr w:val="none" w:sz="0" w:space="0" w:color="auto" w:frame="1"/>
        </w:rPr>
        <w:t>ОГИБДД МО МВД России «Сысертский»</w:t>
      </w:r>
    </w:p>
    <w:p w:rsidR="00E27CFB" w:rsidRPr="00AC5A4D" w:rsidRDefault="00E27CFB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sectPr w:rsidR="00E27CFB" w:rsidRPr="00AC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B4"/>
    <w:rsid w:val="00242C88"/>
    <w:rsid w:val="005D376E"/>
    <w:rsid w:val="005E2FB6"/>
    <w:rsid w:val="00A74F7F"/>
    <w:rsid w:val="00AA292B"/>
    <w:rsid w:val="00AC5A4D"/>
    <w:rsid w:val="00B66654"/>
    <w:rsid w:val="00CE5EB4"/>
    <w:rsid w:val="00E2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student</cp:lastModifiedBy>
  <cp:revision>7</cp:revision>
  <dcterms:created xsi:type="dcterms:W3CDTF">2018-03-28T05:14:00Z</dcterms:created>
  <dcterms:modified xsi:type="dcterms:W3CDTF">2018-04-05T03:32:00Z</dcterms:modified>
</cp:coreProperties>
</file>