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F7" w:rsidRDefault="008947F7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автономное образовательное учреждение </w:t>
      </w:r>
    </w:p>
    <w:p w:rsidR="008947F7" w:rsidRDefault="008947F7" w:rsidP="008947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основная </w:t>
      </w:r>
      <w:r w:rsidRPr="009A6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щеобразовательная школа № 30 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ольшой Исток </w:t>
      </w:r>
    </w:p>
    <w:p w:rsidR="008947F7" w:rsidRPr="009A630C" w:rsidRDefault="008947F7" w:rsidP="008947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Сысертского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района, Свердловской области (МАОУ ООШ №30  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ольшой Исток)</w:t>
      </w:r>
    </w:p>
    <w:p w:rsidR="008947F7" w:rsidRPr="009A630C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Pr="009A630C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Pr="009A630C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9A6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«Утверждаю»</w:t>
      </w:r>
    </w:p>
    <w:p w:rsidR="008947F7" w:rsidRPr="009A630C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МАОУ ООШ №30</w:t>
      </w:r>
    </w:p>
    <w:p w:rsidR="008947F7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Хаманова</w:t>
      </w:r>
      <w:proofErr w:type="spellEnd"/>
    </w:p>
    <w:p w:rsidR="008947F7" w:rsidRDefault="008947F7" w:rsidP="008947F7">
      <w:pPr>
        <w:tabs>
          <w:tab w:val="left" w:pos="5297"/>
        </w:tabs>
        <w:spacing w:after="0" w:line="240" w:lineRule="auto"/>
        <w:jc w:val="right"/>
        <w:rPr>
          <w:rFonts w:ascii="Arial Black" w:eastAsia="Times New Roman" w:hAnsi="Arial Black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Приказ №________</w:t>
      </w:r>
      <w:r w:rsidRPr="00EC4E22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>_____2022г.</w:t>
      </w:r>
    </w:p>
    <w:p w:rsidR="008947F7" w:rsidRPr="009A630C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8947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Индивидуальная программа работы педагога-психолога </w:t>
      </w:r>
    </w:p>
    <w:p w:rsidR="008947F7" w:rsidRPr="008947F7" w:rsidRDefault="008947F7" w:rsidP="008947F7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8947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с подростком с </w:t>
      </w:r>
      <w:proofErr w:type="spellStart"/>
      <w:r w:rsidRPr="008947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девиантным</w:t>
      </w:r>
      <w:proofErr w:type="spellEnd"/>
      <w:r w:rsidRPr="008947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поведением.</w:t>
      </w: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Pr="009A630C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4E58" w:rsidRDefault="00884E58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4E58" w:rsidRPr="009A630C" w:rsidRDefault="00884E58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Pr="009A630C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Pr="009A630C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Составитель</w:t>
      </w:r>
      <w:r w:rsidRPr="009A6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947F7" w:rsidRPr="009A630C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630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Педагог-психолог</w:t>
      </w:r>
    </w:p>
    <w:p w:rsidR="008947F7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Башкова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А.А</w:t>
      </w:r>
      <w:r w:rsidRPr="009A6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8947F7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8947F7" w:rsidRPr="008947F7" w:rsidRDefault="008947F7" w:rsidP="008947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7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proofErr w:type="gramStart"/>
      <w:r w:rsidRPr="00557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.Б</w:t>
      </w:r>
      <w:proofErr w:type="gramEnd"/>
      <w:r w:rsidRPr="005576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ольшой Исток, 2022 г.</w:t>
      </w:r>
    </w:p>
    <w:p w:rsidR="008947F7" w:rsidRDefault="008947F7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 xml:space="preserve">Индивидуальная программа работы педагога-психолога с подростком с </w:t>
      </w:r>
      <w:proofErr w:type="spellStart"/>
      <w:r w:rsidRPr="006D7D4A">
        <w:rPr>
          <w:rFonts w:ascii="Times New Roman" w:eastAsia="Times New Roman" w:hAnsi="Times New Roman" w:cs="Times New Roman"/>
          <w:b/>
          <w:bCs/>
          <w:color w:val="000000"/>
        </w:rPr>
        <w:t>девиантным</w:t>
      </w:r>
      <w:proofErr w:type="spellEnd"/>
      <w:r w:rsidRPr="006D7D4A">
        <w:rPr>
          <w:rFonts w:ascii="Times New Roman" w:eastAsia="Times New Roman" w:hAnsi="Times New Roman" w:cs="Times New Roman"/>
          <w:b/>
          <w:bCs/>
          <w:color w:val="000000"/>
        </w:rPr>
        <w:t xml:space="preserve"> поведением.</w:t>
      </w: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Содержание:</w:t>
      </w: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D7D4A" w:rsidRPr="006D7D4A" w:rsidRDefault="0084256F" w:rsidP="006D7D4A">
      <w:pPr>
        <w:numPr>
          <w:ilvl w:val="0"/>
          <w:numId w:val="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Пояснительная записка. </w:t>
      </w:r>
    </w:p>
    <w:p w:rsidR="006D7D4A" w:rsidRPr="006D7D4A" w:rsidRDefault="006D7D4A" w:rsidP="006D7D4A">
      <w:pPr>
        <w:numPr>
          <w:ilvl w:val="0"/>
          <w:numId w:val="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Основные принципы пост</w:t>
      </w:r>
      <w:r w:rsidR="0084256F">
        <w:rPr>
          <w:rFonts w:ascii="Times New Roman" w:eastAsia="Times New Roman" w:hAnsi="Times New Roman" w:cs="Times New Roman"/>
          <w:color w:val="000000"/>
        </w:rPr>
        <w:t xml:space="preserve">роения и реализации программы. </w:t>
      </w:r>
    </w:p>
    <w:p w:rsidR="006D7D4A" w:rsidRPr="006D7D4A" w:rsidRDefault="006D7D4A" w:rsidP="006D7D4A">
      <w:pPr>
        <w:numPr>
          <w:ilvl w:val="0"/>
          <w:numId w:val="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Формы ор</w:t>
      </w:r>
      <w:r w:rsidR="0084256F">
        <w:rPr>
          <w:rFonts w:ascii="Times New Roman" w:eastAsia="Times New Roman" w:hAnsi="Times New Roman" w:cs="Times New Roman"/>
          <w:color w:val="000000"/>
        </w:rPr>
        <w:t xml:space="preserve">ганизации работы с подростком. </w:t>
      </w:r>
    </w:p>
    <w:p w:rsidR="006D7D4A" w:rsidRPr="006D7D4A" w:rsidRDefault="006D7D4A" w:rsidP="006D7D4A">
      <w:pPr>
        <w:numPr>
          <w:ilvl w:val="0"/>
          <w:numId w:val="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ОСНОВНОЕ СОДЕРЖАНИЕ ДЕЯТЕЛЬНОСТИ ПСИХОЛОГА: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- 1. Диагност</w:t>
      </w:r>
      <w:r w:rsidR="0084256F">
        <w:rPr>
          <w:rFonts w:ascii="Times New Roman" w:eastAsia="Times New Roman" w:hAnsi="Times New Roman" w:cs="Times New Roman"/>
          <w:color w:val="000000"/>
        </w:rPr>
        <w:t xml:space="preserve">ические процедуры в программе. 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- 2. Коррекционно-развивающая работа с подрос</w:t>
      </w:r>
      <w:r w:rsidR="0084256F">
        <w:rPr>
          <w:rFonts w:ascii="Times New Roman" w:eastAsia="Times New Roman" w:hAnsi="Times New Roman" w:cs="Times New Roman"/>
          <w:color w:val="000000"/>
        </w:rPr>
        <w:t xml:space="preserve">тком. 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- 3.Формирование положительной</w:t>
      </w:r>
      <w:r w:rsidR="0084256F">
        <w:rPr>
          <w:rFonts w:ascii="Times New Roman" w:eastAsia="Times New Roman" w:hAnsi="Times New Roman" w:cs="Times New Roman"/>
          <w:color w:val="000000"/>
        </w:rPr>
        <w:t xml:space="preserve"> нравственной направленности. 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- 4.Содержание индиви</w:t>
      </w:r>
      <w:r w:rsidR="0084256F">
        <w:rPr>
          <w:rFonts w:ascii="Times New Roman" w:eastAsia="Times New Roman" w:hAnsi="Times New Roman" w:cs="Times New Roman"/>
          <w:color w:val="000000"/>
        </w:rPr>
        <w:t xml:space="preserve">дуальной работы с подростком. </w:t>
      </w:r>
    </w:p>
    <w:p w:rsidR="006D7D4A" w:rsidRPr="006D7D4A" w:rsidRDefault="0084256F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- 5.Работа с педагогами. </w:t>
      </w:r>
    </w:p>
    <w:p w:rsidR="006D7D4A" w:rsidRPr="006D7D4A" w:rsidRDefault="0084256F" w:rsidP="00203463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Список литературы. 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Пояснительная записка</w:t>
      </w:r>
    </w:p>
    <w:p w:rsidR="006D7D4A" w:rsidRPr="006D7D4A" w:rsidRDefault="006D7D4A" w:rsidP="00884E58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Ключевым вопросом проблематики социально-психологической адаптации подростков остается профилактика и коррекция их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девиантного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делинквентного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поведения.</w:t>
      </w:r>
    </w:p>
    <w:p w:rsidR="006D7D4A" w:rsidRPr="006D7D4A" w:rsidRDefault="006D7D4A" w:rsidP="00884E58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Под 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девиантным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поведением понимают устойчивое поведение личности, отклоняющееся от наиболее важных социальных норм, причиняющее реальный ущерб обществу или самой личности и сопровождающееся ее социальной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дезадаптацией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. К основным видам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девиантного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поведения относятся агрессивное,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делинквентное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, зависимое и суицидальное поведение. Форма проявления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девиантного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поведения зависит от индивидуальных особенностей, внешнего физического и социальных условий, а главное от возраста человека. Достаточно часто детей данной группы определяют как трудновоспитуемых, или трудных детей. Само слово трудновоспитуемость</w:t>
      </w:r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</w:t>
      </w:r>
      <w:r w:rsidRPr="006D7D4A">
        <w:rPr>
          <w:rFonts w:ascii="Times New Roman" w:eastAsia="Times New Roman" w:hAnsi="Times New Roman" w:cs="Times New Roman"/>
          <w:color w:val="000000"/>
        </w:rPr>
        <w:t xml:space="preserve">указывает на затруднения в воспитании, формировании личности ребенка, на его неспособность или нежелание усваивать педагогические воздействия и активно на них реагировать. Трудновоспитуемый ребенок –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это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 xml:space="preserve"> прежде всего тот, кто оказывает активное сопротивление воспитанию, выражает неуважение, недоверие к людям, проявляет негативизм к педагогическому процессу, провоцирует и создает предпосылки для конфликтных ситуаций. Трудновоспитуемость может проявляться как результат возрастного кризиса развития ребенка, неумения найти индивидуальный подход к нему или как следствие дефекта психического и социального развития, а также педагогических ошибок, особенно при проявлении самостоятельности ребенка.</w:t>
      </w:r>
    </w:p>
    <w:p w:rsidR="006D7D4A" w:rsidRPr="006D7D4A" w:rsidRDefault="006D7D4A" w:rsidP="00884E58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Психолого-педагогические исследования позволили выявить ряд специфических эмоционально-личностных особенностей подростков: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несформированность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основных коммуникативных умений и навыков, неумение соблюдать социальную дистанцию в общении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со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 xml:space="preserve"> взрослым, эмоциональная неустойчивость, неумение распознавать эмоциональные состояния окружающих людей, острая потребность в защите значимого взрослого человека, отсутствие системы ценностно-нравственных представлений, повышенная враждебность к окружающим взрослым, ярко выраженные реакции протеста в сложившихся условиях, отсутствие самоанализа, рефлексии, трудности в выражении собственных чувств.</w:t>
      </w:r>
    </w:p>
    <w:p w:rsidR="006D7D4A" w:rsidRPr="006D7D4A" w:rsidRDefault="006D7D4A" w:rsidP="00884E58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Основной особенностью данного возрастного периода является появление «чувства взрослости» у подростка, желание автономности и независимости, противопоставлению себя миру взрослых, что выражается в нарушении правил, требований и запретов, вербальной агрессии по отношению к взрослым. Бурный физический рост и гормональное развитие обуславливает эмоциональную неустойчивость большинства подростков. Ведущей деятельностью становится общение со сверстниками, авторитетами для подростков являются ровесники или старшие дети. Но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 xml:space="preserve"> то же время для подростков очень значимо одобрение или порицание старших, в этом возрасте формируется устойчивый образ «Я», самооценка, которая во многом зависит от окружающих, как взрослых, так и сверстников.</w:t>
      </w:r>
    </w:p>
    <w:p w:rsidR="006D7D4A" w:rsidRPr="006D7D4A" w:rsidRDefault="006D7D4A" w:rsidP="00884E5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Проведенное психологическое обследование подростков с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девиантным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поведением позволили определить следующие особенности их эмоционально-личностной сферы: заниженная самооценка, отсутствие навыков конструктивного взаимодействия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со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 xml:space="preserve"> взрослыми и сверстниками,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несформированность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нравственных представлений, высокий уровень тревожности, наличие демонстративных и возбудимых акцентуаций характера, наличие внутреннего напряжения, эмоциональная неустойчивость, отсутствие чувства защищённости, «психологической безопасности», доминирование отрицательных эмоций: грусти, подавленности, обиды, гнева.</w:t>
      </w:r>
    </w:p>
    <w:p w:rsidR="006D7D4A" w:rsidRPr="006D7D4A" w:rsidRDefault="006D7D4A" w:rsidP="00884E5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lastRenderedPageBreak/>
        <w:t>Выявленные особенности отражаются в поведении подростка, являясь своеобразным механизмом психологической защиты в сложившейся жизненной ситуации. Они негативно влияют на формирование личности подростка, что препятствует его дальнейшей благоприятной социальной адаптации.</w:t>
      </w:r>
    </w:p>
    <w:p w:rsidR="006D7D4A" w:rsidRPr="006D7D4A" w:rsidRDefault="006D7D4A" w:rsidP="00884E5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В связи с этим необходимо создание и реализация в условиях образовательного учреждения  программы работы с трудным подростком по профилактике и коррекции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девиантного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делинквентного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поведения, а также пропаганды здорового образа жизни, что в дальнейшем, поможет ему успешно интегрироваться в социум.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Цель программы</w:t>
      </w:r>
      <w:r w:rsidRPr="006D7D4A">
        <w:rPr>
          <w:rFonts w:ascii="Times New Roman" w:eastAsia="Times New Roman" w:hAnsi="Times New Roman" w:cs="Times New Roman"/>
          <w:color w:val="000000"/>
        </w:rPr>
        <w:t>: содействие социально-психологической адаптации подростка.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Задачи</w:t>
      </w:r>
      <w:r w:rsidRPr="006D7D4A">
        <w:rPr>
          <w:rFonts w:ascii="Times New Roman" w:eastAsia="Times New Roman" w:hAnsi="Times New Roman" w:cs="Times New Roman"/>
          <w:color w:val="000000"/>
        </w:rPr>
        <w:t>:</w:t>
      </w:r>
    </w:p>
    <w:p w:rsidR="006D7D4A" w:rsidRPr="006D7D4A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Коррекция агрессивного поведения;</w:t>
      </w:r>
    </w:p>
    <w:p w:rsidR="006D7D4A" w:rsidRPr="006D7D4A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Формирование положительной нравственной направленности личности;</w:t>
      </w:r>
    </w:p>
    <w:p w:rsidR="006D7D4A" w:rsidRPr="006D7D4A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Развитие коммуникативных и социальных навыков, навыков уверенного поведения;</w:t>
      </w:r>
    </w:p>
    <w:p w:rsidR="006D7D4A" w:rsidRPr="006D7D4A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Формирование навыков самопознания, самораскрытия, устойчивой «</w:t>
      </w:r>
      <w:proofErr w:type="spellStart"/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Я-Концепции</w:t>
      </w:r>
      <w:proofErr w:type="spellEnd"/>
      <w:proofErr w:type="gramEnd"/>
      <w:r w:rsidRPr="006D7D4A">
        <w:rPr>
          <w:rFonts w:ascii="Times New Roman" w:eastAsia="Times New Roman" w:hAnsi="Times New Roman" w:cs="Times New Roman"/>
          <w:color w:val="000000"/>
        </w:rPr>
        <w:t>», уверенности в себе;</w:t>
      </w:r>
    </w:p>
    <w:p w:rsidR="006D7D4A" w:rsidRPr="006D7D4A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Обучение способам  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саморегуляции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, релаксации;</w:t>
      </w:r>
    </w:p>
    <w:p w:rsidR="006D7D4A" w:rsidRPr="006D7D4A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Обучение способам выплёскивания гнева и негативных эмоций в социально-приемлемых формах.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Реализация перечисленных задач предполагает овладение подростком следующими </w:t>
      </w:r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знаниями:</w:t>
      </w:r>
    </w:p>
    <w:p w:rsidR="006D7D4A" w:rsidRPr="006D7D4A" w:rsidRDefault="006D7D4A" w:rsidP="006D7D4A">
      <w:pPr>
        <w:numPr>
          <w:ilvl w:val="0"/>
          <w:numId w:val="9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 методах и приёмах самоанализа, самопознания, самосовершенствования;</w:t>
      </w:r>
    </w:p>
    <w:p w:rsidR="006D7D4A" w:rsidRPr="006D7D4A" w:rsidRDefault="006D7D4A" w:rsidP="006D7D4A">
      <w:pPr>
        <w:numPr>
          <w:ilvl w:val="0"/>
          <w:numId w:val="9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о приёмах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саморегуляции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, релаксации;</w:t>
      </w:r>
    </w:p>
    <w:p w:rsidR="006D7D4A" w:rsidRPr="006D7D4A" w:rsidRDefault="006D7D4A" w:rsidP="006D7D4A">
      <w:pPr>
        <w:numPr>
          <w:ilvl w:val="0"/>
          <w:numId w:val="9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об индивидуально-личностных особенностях;</w:t>
      </w:r>
    </w:p>
    <w:p w:rsidR="006D7D4A" w:rsidRPr="006D7D4A" w:rsidRDefault="006D7D4A" w:rsidP="006D7D4A">
      <w:pPr>
        <w:numPr>
          <w:ilvl w:val="0"/>
          <w:numId w:val="9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 способах поведения в конфликтных и стрессовых ситуациях;</w:t>
      </w:r>
    </w:p>
    <w:p w:rsidR="006D7D4A" w:rsidRPr="006D7D4A" w:rsidRDefault="006D7D4A" w:rsidP="006D7D4A">
      <w:pPr>
        <w:numPr>
          <w:ilvl w:val="0"/>
          <w:numId w:val="9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 навыках эффективного взаимодействия с окружающими.</w:t>
      </w:r>
    </w:p>
    <w:p w:rsidR="006D7D4A" w:rsidRPr="00B82536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B82536">
        <w:rPr>
          <w:rFonts w:ascii="Times New Roman" w:eastAsia="Times New Roman" w:hAnsi="Times New Roman" w:cs="Times New Roman"/>
          <w:color w:val="000000"/>
        </w:rPr>
        <w:t>и </w:t>
      </w:r>
      <w:r w:rsidR="00B82536">
        <w:rPr>
          <w:rFonts w:ascii="Times New Roman" w:eastAsia="Times New Roman" w:hAnsi="Times New Roman" w:cs="Times New Roman"/>
          <w:color w:val="000000"/>
        </w:rPr>
        <w:t xml:space="preserve"> </w:t>
      </w:r>
      <w:r w:rsidRPr="00B825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умениями:</w:t>
      </w:r>
      <w:r w:rsidRPr="00B82536">
        <w:rPr>
          <w:rFonts w:ascii="Times New Roman" w:eastAsia="Times New Roman" w:hAnsi="Times New Roman" w:cs="Times New Roman"/>
          <w:color w:val="000000"/>
        </w:rPr>
        <w:t> </w:t>
      </w:r>
    </w:p>
    <w:p w:rsidR="006D7D4A" w:rsidRPr="006D7D4A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применять на практике навыки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саморегуляции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, самоконтроля, релаксации; овладеть способами выплёскивания гнева и негативных эмоций в социально приемлемых формах;</w:t>
      </w:r>
    </w:p>
    <w:p w:rsidR="006D7D4A" w:rsidRPr="006D7D4A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осознавать, принимать и понимать чувства, эмоции, настроения свои и окружающих людей, проявлять сочувствие, сострадание,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эмпатию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;</w:t>
      </w:r>
    </w:p>
    <w:p w:rsidR="006D7D4A" w:rsidRPr="006D7D4A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овладеть навыками уверенного поведения, бесконфликтного общения;</w:t>
      </w:r>
    </w:p>
    <w:p w:rsidR="006D7D4A" w:rsidRPr="006D7D4A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уметь самостоятельно принимать решения в ситуациях нравственного выбора;</w:t>
      </w:r>
    </w:p>
    <w:p w:rsidR="006D7D4A" w:rsidRPr="006D7D4A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правильно реагировать в трудных жизненных ситуациях;</w:t>
      </w:r>
    </w:p>
    <w:p w:rsidR="006D7D4A" w:rsidRPr="0084256F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применять навыки социально-психологической адаптации в современном социуме.</w:t>
      </w:r>
    </w:p>
    <w:p w:rsidR="006D7D4A" w:rsidRPr="006D7D4A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Основные принципы построения и реализации программы.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Методологической основой программы стали принципы структурного, когнитивного, личностно-ориентированного подходов.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К принципам </w:t>
      </w:r>
      <w:r w:rsidRPr="006D7D4A">
        <w:rPr>
          <w:rFonts w:ascii="Times New Roman" w:eastAsia="Times New Roman" w:hAnsi="Times New Roman" w:cs="Times New Roman"/>
          <w:color w:val="000000"/>
          <w:u w:val="single"/>
        </w:rPr>
        <w:t>построения содержания</w:t>
      </w:r>
      <w:r w:rsidRPr="006D7D4A">
        <w:rPr>
          <w:rFonts w:ascii="Times New Roman" w:eastAsia="Times New Roman" w:hAnsi="Times New Roman" w:cs="Times New Roman"/>
          <w:color w:val="000000"/>
        </w:rPr>
        <w:t> программы относятся:</w:t>
      </w:r>
    </w:p>
    <w:p w:rsidR="006D7D4A" w:rsidRPr="006D7D4A" w:rsidRDefault="006D7D4A" w:rsidP="006D7D4A">
      <w:pPr>
        <w:numPr>
          <w:ilvl w:val="0"/>
          <w:numId w:val="11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единство диагностических и коррекционных мероприятий;</w:t>
      </w:r>
    </w:p>
    <w:p w:rsidR="006D7D4A" w:rsidRPr="006D7D4A" w:rsidRDefault="006D7D4A" w:rsidP="006D7D4A">
      <w:pPr>
        <w:numPr>
          <w:ilvl w:val="0"/>
          <w:numId w:val="11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учёт психологических и возрастных особенностей ребенка, его социальной ситуации развития;</w:t>
      </w:r>
    </w:p>
    <w:p w:rsidR="006D7D4A" w:rsidRPr="006D7D4A" w:rsidRDefault="006D7D4A" w:rsidP="006D7D4A">
      <w:pPr>
        <w:numPr>
          <w:ilvl w:val="0"/>
          <w:numId w:val="11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взаимосвязь этапов реализации работы;</w:t>
      </w:r>
    </w:p>
    <w:p w:rsidR="006D7D4A" w:rsidRPr="006D7D4A" w:rsidRDefault="006D7D4A" w:rsidP="006D7D4A">
      <w:pPr>
        <w:numPr>
          <w:ilvl w:val="0"/>
          <w:numId w:val="11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комплексность и системность коррекционно-развивающей и профилактической работы.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  <w:u w:val="single"/>
        </w:rPr>
        <w:t>Реализация содержания</w:t>
      </w:r>
      <w:r w:rsidRPr="006D7D4A">
        <w:rPr>
          <w:rFonts w:ascii="Times New Roman" w:eastAsia="Times New Roman" w:hAnsi="Times New Roman" w:cs="Times New Roman"/>
          <w:color w:val="000000"/>
        </w:rPr>
        <w:t> программы основывается на следующих положениях:</w:t>
      </w:r>
    </w:p>
    <w:p w:rsidR="006D7D4A" w:rsidRPr="006D7D4A" w:rsidRDefault="006D7D4A" w:rsidP="006D7D4A">
      <w:pPr>
        <w:numPr>
          <w:ilvl w:val="0"/>
          <w:numId w:val="12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гуманизма </w:t>
      </w: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– </w:t>
      </w:r>
      <w:r w:rsidRPr="006D7D4A">
        <w:rPr>
          <w:rFonts w:ascii="Times New Roman" w:eastAsia="Times New Roman" w:hAnsi="Times New Roman" w:cs="Times New Roman"/>
          <w:color w:val="000000"/>
        </w:rPr>
        <w:t>утверждение норм уважения и доброжелательного отношения к ребенку, исключение принуждения и насилия над его личностью;</w:t>
      </w: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D7D4A" w:rsidRPr="006D7D4A" w:rsidRDefault="006D7D4A" w:rsidP="006D7D4A">
      <w:pPr>
        <w:numPr>
          <w:ilvl w:val="0"/>
          <w:numId w:val="12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конфиденциальности – </w:t>
      </w:r>
      <w:r w:rsidRPr="006D7D4A">
        <w:rPr>
          <w:rFonts w:ascii="Times New Roman" w:eastAsia="Times New Roman" w:hAnsi="Times New Roman" w:cs="Times New Roman"/>
          <w:color w:val="000000"/>
        </w:rPr>
        <w:t>информация, полученная психологом в процессе проведения работы, не подлежит сознательному или случайному разглашению;</w:t>
      </w:r>
    </w:p>
    <w:p w:rsidR="006D7D4A" w:rsidRPr="006D7D4A" w:rsidRDefault="006D7D4A" w:rsidP="006D7D4A">
      <w:pPr>
        <w:numPr>
          <w:ilvl w:val="0"/>
          <w:numId w:val="12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компетентности – </w:t>
      </w:r>
      <w:r w:rsidRPr="006D7D4A">
        <w:rPr>
          <w:rFonts w:ascii="Times New Roman" w:eastAsia="Times New Roman" w:hAnsi="Times New Roman" w:cs="Times New Roman"/>
          <w:color w:val="000000"/>
        </w:rPr>
        <w:t>психолог чётко определяет и учитывает границы собственной компетентности</w:t>
      </w: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;</w:t>
      </w:r>
    </w:p>
    <w:p w:rsidR="006D7D4A" w:rsidRPr="006D7D4A" w:rsidRDefault="006D7D4A" w:rsidP="006D7D4A">
      <w:pPr>
        <w:numPr>
          <w:ilvl w:val="0"/>
          <w:numId w:val="12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ответственности – </w:t>
      </w:r>
      <w:r w:rsidRPr="006D7D4A">
        <w:rPr>
          <w:rFonts w:ascii="Times New Roman" w:eastAsia="Times New Roman" w:hAnsi="Times New Roman" w:cs="Times New Roman"/>
          <w:color w:val="000000"/>
        </w:rPr>
        <w:t>психолог заботится, прежде всего, о благополучии ребенка и не использует результаты работы ему во вред.</w:t>
      </w: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Формы организации работы с подростком: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lastRenderedPageBreak/>
        <w:t>1. Индивидуальная коррекционная работа с подростком </w:t>
      </w:r>
      <w:r w:rsidRPr="006D7D4A">
        <w:rPr>
          <w:rFonts w:ascii="Times New Roman" w:eastAsia="Times New Roman" w:hAnsi="Times New Roman" w:cs="Times New Roman"/>
          <w:color w:val="000000"/>
        </w:rPr>
        <w:t>– личные беседы, игры и упражнения, обучающая психодиагностика. Потребность в одиночестве присуща всем подросткам и необходима для развития личности, самосознания в этом возрасте.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2. </w:t>
      </w:r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Консультативная работа с родителями и педагогами школы</w:t>
      </w:r>
      <w:r w:rsidRPr="006D7D4A">
        <w:rPr>
          <w:rFonts w:ascii="Times New Roman" w:eastAsia="Times New Roman" w:hAnsi="Times New Roman" w:cs="Times New Roman"/>
          <w:color w:val="000000"/>
        </w:rPr>
        <w:t> с целью оптимизации взаимодействий в системе «учитель-ученик», «родитель-ребенок».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br/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Основные направления работы.</w:t>
      </w:r>
    </w:p>
    <w:p w:rsidR="006D7D4A" w:rsidRPr="006D7D4A" w:rsidRDefault="006D7D4A" w:rsidP="006D7D4A">
      <w:pPr>
        <w:numPr>
          <w:ilvl w:val="0"/>
          <w:numId w:val="13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Диагностические мероприятия с подростком;</w:t>
      </w:r>
    </w:p>
    <w:p w:rsidR="006D7D4A" w:rsidRPr="006D7D4A" w:rsidRDefault="006D7D4A" w:rsidP="006D7D4A">
      <w:pPr>
        <w:numPr>
          <w:ilvl w:val="0"/>
          <w:numId w:val="13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Коррекционно-развивающие занятия с подростком;</w:t>
      </w:r>
    </w:p>
    <w:p w:rsidR="006D7D4A" w:rsidRPr="006D7D4A" w:rsidRDefault="006D7D4A" w:rsidP="006D7D4A">
      <w:pPr>
        <w:numPr>
          <w:ilvl w:val="0"/>
          <w:numId w:val="13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Профилактическая работа;</w:t>
      </w:r>
    </w:p>
    <w:p w:rsidR="006D7D4A" w:rsidRPr="006D7D4A" w:rsidRDefault="006D7D4A" w:rsidP="006D7D4A">
      <w:pPr>
        <w:numPr>
          <w:ilvl w:val="0"/>
          <w:numId w:val="13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Взаимосвязанная деятельность с администрацией, учителями и родителями.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ОСНОВНОЕ СОДЕРЖАНИЕ ДЕЯТЕЛЬНОСТИ ПСИХОЛОГА</w:t>
      </w: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1. Диагностические процедуры в программе: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Важным аспектом реализации программы сопровождения детей «группы риска»  является проведение психодиагностических исследований с целью получения информации о динамике психического развития воспитанников и планирования дальнейшей сопровождающей работы, выработки рекомендаций по оптимизации воспитательного процесса, оценки эффективности развивающей работы.</w:t>
      </w: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Программа диагностики личности подростка</w:t>
      </w:r>
    </w:p>
    <w:tbl>
      <w:tblPr>
        <w:tblW w:w="11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18"/>
        <w:gridCol w:w="6112"/>
      </w:tblGrid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Название, автор</w:t>
            </w:r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Рисунок человека (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К.Маховер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Особенности личности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Тест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Филлипса</w:t>
            </w:r>
            <w:proofErr w:type="spellEnd"/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Диагностика свойств личности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Опросник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Леонгарда</w:t>
            </w:r>
            <w:proofErr w:type="spellEnd"/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Акцентуации характера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ТестАйзенка</w:t>
            </w:r>
            <w:proofErr w:type="spellEnd"/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«С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амооценка психических состояний»</w:t>
            </w:r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Тревожность, фрустрация, агрессивность, ригидность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Шкала тревожности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Кондаша</w:t>
            </w:r>
            <w:proofErr w:type="spellEnd"/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Уровень межличностной,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самооценочной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, школьной тревожности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Опросник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С.Шварца</w:t>
            </w:r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Ценностные ориентации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Шкала самооценки уровня тревожности Ч.Д.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Спилбергера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, Ю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,Л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, Ханина.</w:t>
            </w:r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Диагностика  свойств  личности  и  психических  состояний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Методика «Пословицы» С.М.Петровой</w:t>
            </w:r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нравственных представлений, особенности ценностных отношений к жизни, к людям, к самим себе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Опросник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Басса-Дарки</w:t>
            </w:r>
            <w:proofErr w:type="spellEnd"/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Агрессивность, враждебность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Тест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Айзенка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«Тип темперамента»</w:t>
            </w:r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Особенности темперамента человека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Проективные методики «Прогулка по лесу». Дверь в душу», «Коллективный рисунок»</w:t>
            </w:r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Изучение эмоциональных, мотивационных и межличностных характеристик личности подростка.</w:t>
            </w:r>
          </w:p>
        </w:tc>
      </w:tr>
      <w:tr w:rsidR="006D7D4A" w:rsidRPr="006D7D4A" w:rsidTr="006D7D4A"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Методика  </w:t>
            </w:r>
            <w:proofErr w:type="spellStart"/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экспресс-диагностики</w:t>
            </w:r>
            <w:proofErr w:type="spellEnd"/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 характерологических  особенностей</w:t>
            </w:r>
          </w:p>
        </w:tc>
        <w:tc>
          <w:tcPr>
            <w:tcW w:w="6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Диагностика  профессиональной  ориентации.</w:t>
            </w:r>
          </w:p>
        </w:tc>
      </w:tr>
    </w:tbl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2. Коррекционно-развивающая работа с подростком: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Цель: </w:t>
      </w:r>
      <w:r w:rsidRPr="006D7D4A">
        <w:rPr>
          <w:rFonts w:ascii="Times New Roman" w:eastAsia="Times New Roman" w:hAnsi="Times New Roman" w:cs="Times New Roman"/>
          <w:color w:val="000000"/>
        </w:rPr>
        <w:t>формирование навыков социально-психологической адаптации у подростка.</w:t>
      </w:r>
    </w:p>
    <w:tbl>
      <w:tblPr>
        <w:tblW w:w="11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4743"/>
        <w:gridCol w:w="5746"/>
      </w:tblGrid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5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Коррекция и развитие самопознания,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саморегуляции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. Изучение взаимосвязей 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телесного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и психологического.</w:t>
            </w:r>
          </w:p>
        </w:tc>
        <w:tc>
          <w:tcPr>
            <w:tcW w:w="5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Психологический тренинг.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Арт-терапия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. «Тело. Душа. Разум. Эмоции». Какой твой порядок?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Коррекция стрессового состояния и </w:t>
            </w:r>
            <w:r w:rsidRPr="006D7D4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агрессивного поведения.</w:t>
            </w:r>
          </w:p>
        </w:tc>
        <w:tc>
          <w:tcPr>
            <w:tcW w:w="5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Тренинги: «Как 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научиться не унывать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». «Все познается в </w:t>
            </w:r>
            <w:r w:rsidRPr="006D7D4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сравнении», «Пойми меня».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Развитие когнитивных способностей; внимания, памяти, мыслительных операций.</w:t>
            </w:r>
          </w:p>
        </w:tc>
        <w:tc>
          <w:tcPr>
            <w:tcW w:w="5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«Планета Земля. Мир без людей». Научно-документальный фильм. Анализ данных и обсуждение.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Формирование положительной нравственной направленности.</w:t>
            </w:r>
          </w:p>
        </w:tc>
        <w:tc>
          <w:tcPr>
            <w:tcW w:w="5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Психологические занятия: «Позитивный взгляд на будущее»,  «Вопросы взросления», «Школа доброты».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Развитие коммуникативных и социальных навыков, навыков уверенного поведения.</w:t>
            </w:r>
          </w:p>
        </w:tc>
        <w:tc>
          <w:tcPr>
            <w:tcW w:w="5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Тренинги «Мы уже не дети, но еще не взрослые». «Взросление – ответственность», «Влюбленность в подростковом возрасте». «Что плохо, а что хорошо».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Формирование навыков самопознания, самораскрытия, устойчивой «Я - концепции», уверенности в себе.</w:t>
            </w:r>
          </w:p>
        </w:tc>
        <w:tc>
          <w:tcPr>
            <w:tcW w:w="5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Психологические занятия и тренинги: «Я – полноценная личность», «Одиночество: за и против», «Мечта и страх», «Когда я один».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Развитие коммуникативных и социальных навыков.</w:t>
            </w:r>
          </w:p>
        </w:tc>
        <w:tc>
          <w:tcPr>
            <w:tcW w:w="5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Тренинг «Мы вместе», «Есть хорошие друзья!».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4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Обучение способам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саморегуляции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и релаксации, снятия негативных эмоций.</w:t>
            </w:r>
          </w:p>
        </w:tc>
        <w:tc>
          <w:tcPr>
            <w:tcW w:w="5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Тренинги с элементами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арт-терапии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сказкотерапии</w:t>
            </w:r>
            <w:proofErr w:type="spellEnd"/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.«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Изобрази свое «Я»; «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Инь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Янь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: добро и зло во мне»; «Умей управлять собой».</w:t>
            </w:r>
          </w:p>
        </w:tc>
      </w:tr>
    </w:tbl>
    <w:p w:rsidR="006D7D4A" w:rsidRPr="006D7D4A" w:rsidRDefault="006D7D4A" w:rsidP="00B8253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</w:p>
    <w:p w:rsidR="006D7D4A" w:rsidRPr="00B82536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82536">
        <w:rPr>
          <w:rFonts w:ascii="Times New Roman" w:eastAsia="Times New Roman" w:hAnsi="Times New Roman" w:cs="Times New Roman"/>
          <w:b/>
          <w:bCs/>
          <w:color w:val="000000"/>
        </w:rPr>
        <w:t>3.Формирование положительной нравственной направленности: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Нравственность</w:t>
      </w:r>
      <w:r w:rsidRPr="006D7D4A">
        <w:rPr>
          <w:rFonts w:ascii="Times New Roman" w:eastAsia="Times New Roman" w:hAnsi="Times New Roman" w:cs="Times New Roman"/>
          <w:color w:val="000000"/>
        </w:rPr>
        <w:t> (</w:t>
      </w:r>
      <w:r w:rsidRPr="006D7D4A">
        <w:rPr>
          <w:rFonts w:ascii="Times New Roman" w:eastAsia="Times New Roman" w:hAnsi="Times New Roman" w:cs="Times New Roman"/>
          <w:i/>
          <w:iCs/>
          <w:color w:val="000000"/>
        </w:rPr>
        <w:t>мораль</w:t>
      </w:r>
      <w:r w:rsidRPr="006D7D4A">
        <w:rPr>
          <w:rFonts w:ascii="Times New Roman" w:eastAsia="Times New Roman" w:hAnsi="Times New Roman" w:cs="Times New Roman"/>
          <w:color w:val="000000"/>
        </w:rPr>
        <w:t>) – одна из важнейших сфер человеческих отношений, полных страстей, внутренней борьбы, взлетов и падений. Моральные проблемы проходят через сердце каждого ребенка, касаются самых сокровенных желаний, стремлений, чаяний. Мораль – это единственное знание, которое лежит в основе оценки всех действий и деяний людей и, разумеется, всех направлений их общественной деятельности.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Задачи:</w:t>
      </w:r>
    </w:p>
    <w:p w:rsidR="006D7D4A" w:rsidRPr="006D7D4A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создание собственного отношения к жизни;</w:t>
      </w:r>
    </w:p>
    <w:p w:rsidR="006D7D4A" w:rsidRPr="006D7D4A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формирование нравственных основ личности;</w:t>
      </w:r>
    </w:p>
    <w:p w:rsidR="006D7D4A" w:rsidRPr="006D7D4A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формирование гуманистического отношения к окружающему миру;</w:t>
      </w:r>
    </w:p>
    <w:p w:rsidR="006D7D4A" w:rsidRPr="006D7D4A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изучение приоритетных жизненных ориентиров и нравственных ценностей подростка;</w:t>
      </w:r>
    </w:p>
    <w:p w:rsidR="006D7D4A" w:rsidRPr="006D7D4A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формирование внутренней потребности к самосовершенствованию;</w:t>
      </w:r>
    </w:p>
    <w:p w:rsidR="006D7D4A" w:rsidRPr="006D7D4A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расширение культурного кругозора;</w:t>
      </w:r>
    </w:p>
    <w:p w:rsidR="006D7D4A" w:rsidRPr="006D7D4A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развитие культуры этического мышления;</w:t>
      </w:r>
    </w:p>
    <w:p w:rsidR="006D7D4A" w:rsidRPr="006D7D4A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развитие способности морального суждения и оценки;</w:t>
      </w:r>
    </w:p>
    <w:p w:rsidR="006D7D4A" w:rsidRPr="006D7D4A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развитие умения самостоятельно принимать решение в ситуации нравственного выбора;</w:t>
      </w:r>
    </w:p>
    <w:p w:rsidR="006D7D4A" w:rsidRPr="006D7D4A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обучение подростка сочувствовать другим, сверстникам, взрослым и живому миру.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Вопросы нравственного развития, воспитания, совершенствования человека волновали общество всегда и во все времена. Особенно сейчас, когда все чаще можно встретить жестокость и насилие, проблема нравственного воспитания становится все более актуальной.</w:t>
      </w:r>
    </w:p>
    <w:p w:rsid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 личности ребенка происходят качественные изменения, связанные с ростом самосознания. Ребенок начинает ощущать, осознавать себя личностью. Он еще не личность в восприятии взрослых, но уже личность в собственном восприятии. Овладение комплексом нравственных требований и умений способствует его личному развитию</w:t>
      </w:r>
      <w:r w:rsidRPr="006D7D4A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884E58" w:rsidRPr="006D7D4A" w:rsidRDefault="00884E58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Тематический план занятий-бесед с подростком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6806"/>
        <w:gridCol w:w="2223"/>
      </w:tblGrid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Тема занятий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Кол-во часов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Воспитание человечности. Настоящая мудрость.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Кто достоин уважения. Как стать лучше.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Разговор о совести. Помогаем другим.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Красота души. Учимся видеть 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хорошее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Золотое правило жизни. Умение прощать.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Тропа милосердия. Сила любви.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Как стать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счастливым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.Ж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изнь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в единстве.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D7D4A" w:rsidRPr="006D7D4A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Быть ответственным. Разговор о совести.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</w:p>
    <w:p w:rsidR="006D7D4A" w:rsidRPr="00B82536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82536">
        <w:rPr>
          <w:rFonts w:ascii="Times New Roman" w:eastAsia="Times New Roman" w:hAnsi="Times New Roman" w:cs="Times New Roman"/>
          <w:b/>
          <w:bCs/>
          <w:color w:val="000000"/>
        </w:rPr>
        <w:t>4.Содержание индивидуальной работы с подростком:</w:t>
      </w:r>
    </w:p>
    <w:tbl>
      <w:tblPr>
        <w:tblW w:w="1066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09"/>
        <w:gridCol w:w="7858"/>
      </w:tblGrid>
      <w:tr w:rsidR="006D7D4A" w:rsidRPr="006D7D4A" w:rsidTr="00884E58">
        <w:trPr>
          <w:trHeight w:val="323"/>
        </w:trPr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Цель</w:t>
            </w:r>
          </w:p>
        </w:tc>
        <w:tc>
          <w:tcPr>
            <w:tcW w:w="7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Игры и упражнения</w:t>
            </w:r>
          </w:p>
        </w:tc>
      </w:tr>
      <w:tr w:rsidR="006D7D4A" w:rsidRPr="006D7D4A" w:rsidTr="00884E58">
        <w:trPr>
          <w:trHeight w:val="3988"/>
        </w:trPr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положительной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устойчивой «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Я-концепции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  <w:tc>
          <w:tcPr>
            <w:tcW w:w="7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«Мой портрет в лучах солнца»;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Я-реальное</w:t>
            </w:r>
            <w:proofErr w:type="spellEnd"/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я-идеальное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». Самоанализ.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«Автобиография». Самоанализ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«Мой темперамент». Диагностика.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«Мой характер». Тест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Айзенка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«Тип личности». Тест «Шесть рек»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«Мои чувства, мысли и желания»»;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«Хочу стать личностью. Мои цели, ценности и установки. Планирование жизни»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«Хочу, могу, надо». Самовоспитание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«Как стать лучше. Приёмы самовоспитания»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«Мои способности, интересы, достижения и успехи» и др.</w:t>
            </w:r>
          </w:p>
        </w:tc>
      </w:tr>
      <w:tr w:rsidR="006D7D4A" w:rsidRPr="006D7D4A" w:rsidTr="00884E58">
        <w:trPr>
          <w:trHeight w:val="1064"/>
        </w:trPr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Обучение способам выплёскивание гнева и негативных эмоций в социально-приемлемых формах.</w:t>
            </w:r>
          </w:p>
        </w:tc>
        <w:tc>
          <w:tcPr>
            <w:tcW w:w="7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«Копилка обид»; «Грустные мысли»;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«Лист гнева»; метание дротиков в мишень;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«Подушка-колотушка»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.«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Воздушный шар»</w:t>
            </w:r>
          </w:p>
        </w:tc>
      </w:tr>
      <w:tr w:rsidR="006D7D4A" w:rsidRPr="006D7D4A" w:rsidTr="00884E58">
        <w:trPr>
          <w:trHeight w:val="1709"/>
        </w:trPr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Обучение способам релаксации и 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саморегуляции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Розовый</w:t>
            </w:r>
            <w:proofErr w:type="spell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куст»; «Камень у ручья»;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Аутогенная тренировка; «Маяк»,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«Поплавок»; «Передача энергии»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«Ритмичное дыхание», «плавное дыхание».</w:t>
            </w:r>
          </w:p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Самовнушение. Позитивные установки и др.</w:t>
            </w:r>
          </w:p>
        </w:tc>
      </w:tr>
    </w:tbl>
    <w:p w:rsidR="006D7D4A" w:rsidRPr="006D7D4A" w:rsidRDefault="006D7D4A" w:rsidP="00B8253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</w:p>
    <w:p w:rsidR="006D7D4A" w:rsidRPr="00B82536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82536">
        <w:rPr>
          <w:rFonts w:ascii="Times New Roman" w:eastAsia="Times New Roman" w:hAnsi="Times New Roman" w:cs="Times New Roman"/>
          <w:b/>
          <w:bCs/>
          <w:color w:val="000000"/>
        </w:rPr>
        <w:t>5.Работа с педагогами: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Цель: </w:t>
      </w:r>
      <w:r w:rsidRPr="006D7D4A">
        <w:rPr>
          <w:rFonts w:ascii="Times New Roman" w:eastAsia="Times New Roman" w:hAnsi="Times New Roman" w:cs="Times New Roman"/>
          <w:color w:val="000000"/>
        </w:rPr>
        <w:t>оптимизация взаимодействия в системе «учитель-ученик».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Задачи:</w:t>
      </w:r>
    </w:p>
    <w:p w:rsidR="006D7D4A" w:rsidRPr="006D7D4A" w:rsidRDefault="006D7D4A" w:rsidP="006D7D4A">
      <w:pPr>
        <w:numPr>
          <w:ilvl w:val="0"/>
          <w:numId w:val="15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Информирование педагогов об индивидуально-психологических особенностях подростка по результатам психологических исследований.</w:t>
      </w:r>
    </w:p>
    <w:p w:rsidR="006D7D4A" w:rsidRPr="006D7D4A" w:rsidRDefault="006D7D4A" w:rsidP="006D7D4A">
      <w:pPr>
        <w:numPr>
          <w:ilvl w:val="0"/>
          <w:numId w:val="15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Обучение педагогов навыкам конструктивного, эффективного общения с подростками.</w:t>
      </w: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Рекомендации по конструктивному общению с подростком.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1. Применение приемов ненасильственного общения: активное слушание, </w:t>
      </w:r>
      <w:proofErr w:type="spellStart"/>
      <w:proofErr w:type="gramStart"/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Я-сообщение</w:t>
      </w:r>
      <w:proofErr w:type="spellEnd"/>
      <w:proofErr w:type="gramEnd"/>
      <w:r w:rsidRPr="006D7D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, отказ от речевой агрессии.</w:t>
      </w:r>
    </w:p>
    <w:p w:rsidR="006D7D4A" w:rsidRPr="006D7D4A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Обращайтесь к ребенку по поводу нарушения им правил поведения с помощью речевого сообщения – «</w:t>
      </w:r>
      <w:proofErr w:type="spellStart"/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Я-высказывания</w:t>
      </w:r>
      <w:proofErr w:type="spellEnd"/>
      <w:proofErr w:type="gramEnd"/>
      <w:r w:rsidRPr="006D7D4A">
        <w:rPr>
          <w:rFonts w:ascii="Times New Roman" w:eastAsia="Times New Roman" w:hAnsi="Times New Roman" w:cs="Times New Roman"/>
          <w:color w:val="000000"/>
        </w:rPr>
        <w:t xml:space="preserve">» («Я узнала», «Мне сообщили, что ты был наказан…»). Дайте понять, что такое поведение не прошло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незамеченным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>, опишите его.</w:t>
      </w:r>
    </w:p>
    <w:p w:rsidR="006D7D4A" w:rsidRPr="006D7D4A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Выразите свои чувства по этому поводу («Я чувствую, что…», «Я огорчена, обеспокоена» и т.д.).</w:t>
      </w:r>
    </w:p>
    <w:p w:rsidR="006D7D4A" w:rsidRPr="006D7D4A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Укажите на возможные последствия такого поведения, как вы их видите («Это, на мой взгляд, может привести…»)</w:t>
      </w:r>
    </w:p>
    <w:p w:rsidR="006D7D4A" w:rsidRPr="006D7D4A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Выскажите свои мысли по данному поводу («Я думаю…», «Я считаю…»; «Мне кажется…»; «По-моему…»; «На мой взгляд…»).</w:t>
      </w:r>
    </w:p>
    <w:p w:rsidR="006D7D4A" w:rsidRPr="006D7D4A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Дождитесь обратной связи, дайте опровергнуть или подтвердить ваши мысли. Будьте готовы к различным реакциям подростка: кричит, молчит, опровергает, обвиняет. Работайте с ним!</w:t>
      </w:r>
    </w:p>
    <w:p w:rsidR="006D7D4A" w:rsidRPr="006D7D4A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Выставите требования «конституции»: «Я собираюсь предпринять меры» (указать, какие).</w:t>
      </w:r>
    </w:p>
    <w:p w:rsidR="006D7D4A" w:rsidRPr="006D7D4A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Выразите желание, что следовало бы сделать («Я хочу, чтобы ты бросил нарушать дисциплину, но решение за тебя принимать не могу»). Таким образом, вы передаете ответственность за его поведение ему самому.</w:t>
      </w:r>
    </w:p>
    <w:p w:rsidR="006D7D4A" w:rsidRPr="006D7D4A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lastRenderedPageBreak/>
        <w:t>Напомните, что вы готовы помочь, если он захочет этого («Чем я могу помочь тебе?»). Предоставьте инициативу ему. Помогайте, а не овладевайте всей ситуацией.</w:t>
      </w:r>
    </w:p>
    <w:p w:rsidR="006D7D4A" w:rsidRPr="006D7D4A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Выразите свою уверенность в том, что он примет верное решение, непосредственно относящееся к его жизни, сохраняющее ее («Я верю, что в следующий раз ты поступишь по-другому»).</w:t>
      </w:r>
    </w:p>
    <w:p w:rsidR="006D7D4A" w:rsidRPr="00B82536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B82536">
        <w:rPr>
          <w:rFonts w:ascii="Times New Roman" w:eastAsia="Times New Roman" w:hAnsi="Times New Roman" w:cs="Times New Roman"/>
          <w:b/>
          <w:bCs/>
          <w:iCs/>
          <w:color w:val="000000"/>
        </w:rPr>
        <w:t>2. Выработка единых правил и требований к ребёнку.</w:t>
      </w:r>
    </w:p>
    <w:p w:rsidR="006D7D4A" w:rsidRPr="006D7D4A" w:rsidRDefault="006D7D4A" w:rsidP="006D7D4A">
      <w:pPr>
        <w:numPr>
          <w:ilvl w:val="0"/>
          <w:numId w:val="1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 разговоре с ребенком выразите свои чувства по поводу этого разговора, подчеркните важность таких моментов для вас («Я рада, что мы с тобой поговорили»; «Спасибо, что ты меня выслушал»; «Мне было очень важно (трудно) поговорить с тобой на эту тему»).</w:t>
      </w:r>
    </w:p>
    <w:p w:rsidR="006D7D4A" w:rsidRPr="006D7D4A" w:rsidRDefault="006D7D4A" w:rsidP="006D7D4A">
      <w:pPr>
        <w:numPr>
          <w:ilvl w:val="0"/>
          <w:numId w:val="1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Не стоит ругать, обвинять, задавать вопросы «почему», игнорировать, делать так, чтобы подросток испытывал чувство вины, выяснять причину, уличать.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 xml:space="preserve"> Это не будет способствовать налаживанию конструктивных отношений с подростком.</w:t>
      </w:r>
    </w:p>
    <w:p w:rsidR="006D7D4A" w:rsidRPr="00B82536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B82536">
        <w:rPr>
          <w:rFonts w:ascii="Times New Roman" w:eastAsia="Times New Roman" w:hAnsi="Times New Roman" w:cs="Times New Roman"/>
          <w:b/>
          <w:bCs/>
          <w:iCs/>
          <w:color w:val="000000"/>
        </w:rPr>
        <w:t>3. Включение подростка в работу секций, кружков.</w:t>
      </w:r>
    </w:p>
    <w:p w:rsidR="006D7D4A" w:rsidRPr="00B82536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B82536">
        <w:rPr>
          <w:rFonts w:ascii="Times New Roman" w:eastAsia="Times New Roman" w:hAnsi="Times New Roman" w:cs="Times New Roman"/>
          <w:b/>
          <w:bCs/>
          <w:iCs/>
          <w:color w:val="000000"/>
        </w:rPr>
        <w:t>4. Применение необходимых психолого-педагогических мер в воспитании личности подростка:</w:t>
      </w:r>
    </w:p>
    <w:tbl>
      <w:tblPr>
        <w:tblW w:w="11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03"/>
        <w:gridCol w:w="3319"/>
        <w:gridCol w:w="4908"/>
      </w:tblGrid>
      <w:tr w:rsidR="006D7D4A" w:rsidRPr="006D7D4A" w:rsidTr="00884E58"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Симптомы нарушений</w:t>
            </w:r>
          </w:p>
        </w:tc>
        <w:tc>
          <w:tcPr>
            <w:tcW w:w="3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 развития</w:t>
            </w:r>
          </w:p>
        </w:tc>
        <w:tc>
          <w:tcPr>
            <w:tcW w:w="4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Методы развития</w:t>
            </w:r>
          </w:p>
        </w:tc>
      </w:tr>
      <w:tr w:rsidR="006D7D4A" w:rsidRPr="006D7D4A" w:rsidTr="00884E58"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Нарушение взаимодействия со сверстниками</w:t>
            </w:r>
          </w:p>
        </w:tc>
        <w:tc>
          <w:tcPr>
            <w:tcW w:w="3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Научить приемам и навыкам эффективного межличностного общения со сверстниками, установления дружеских отношений, проявлению готовности к коллективным формам деятельности; обучать приемам самостоятельного разрешения конфликтов мирным путем</w:t>
            </w:r>
          </w:p>
        </w:tc>
        <w:tc>
          <w:tcPr>
            <w:tcW w:w="4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Участие в играх на организацию внутригруппового сотрудничества и распределения ответственности, на принятие подростком различных ролевых отношений: исполнительских, лидерских, контролирующих и т.д., на переживание общих чувств успеха и неудачи</w:t>
            </w:r>
          </w:p>
        </w:tc>
      </w:tr>
      <w:tr w:rsidR="006D7D4A" w:rsidRPr="006D7D4A" w:rsidTr="00884E58"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Нарушение взаимодействия с педагогами</w:t>
            </w:r>
          </w:p>
        </w:tc>
        <w:tc>
          <w:tcPr>
            <w:tcW w:w="3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Научить устанавливать адекватные ролевые отношения с педагогами на уроках и 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вне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, проявлять уважение к учителю</w:t>
            </w:r>
          </w:p>
        </w:tc>
        <w:tc>
          <w:tcPr>
            <w:tcW w:w="4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Различные ролевые отношения 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взрослыми: позиция ведомого, ведущего, контролирующего; принятие помощи взрослого и оказание помощи взрослому; переживание общих чувств</w:t>
            </w:r>
          </w:p>
        </w:tc>
      </w:tr>
      <w:tr w:rsidR="006D7D4A" w:rsidRPr="006D7D4A" w:rsidTr="00884E58"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Несоблюдение социальных и этических норм</w:t>
            </w:r>
          </w:p>
        </w:tc>
        <w:tc>
          <w:tcPr>
            <w:tcW w:w="3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Подвести к осознанию необходимости принятия и соблюдения классных и школьных социальных и этических норм</w:t>
            </w:r>
          </w:p>
        </w:tc>
        <w:tc>
          <w:tcPr>
            <w:tcW w:w="4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и обязательное выполнение игровых норм поведения и взаимодействия, </w:t>
            </w:r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 xml:space="preserve"> исполнением определенных правил другими участниками группы, в том числе взрослыми, проживание различных ситуаций в условиях соблюдения и несоблюдения необходимых норм</w:t>
            </w:r>
          </w:p>
        </w:tc>
      </w:tr>
      <w:tr w:rsidR="006D7D4A" w:rsidRPr="006D7D4A" w:rsidTr="00884E58">
        <w:tc>
          <w:tcPr>
            <w:tcW w:w="2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Неадекватное отношение к себе</w:t>
            </w:r>
          </w:p>
        </w:tc>
        <w:tc>
          <w:tcPr>
            <w:tcW w:w="3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Формировать адекватную позитивную «</w:t>
            </w:r>
            <w:proofErr w:type="spellStart"/>
            <w:proofErr w:type="gramStart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Я-концепцию</w:t>
            </w:r>
            <w:proofErr w:type="spellEnd"/>
            <w:proofErr w:type="gramEnd"/>
            <w:r w:rsidRPr="006D7D4A">
              <w:rPr>
                <w:rFonts w:ascii="Times New Roman" w:eastAsia="Times New Roman" w:hAnsi="Times New Roman" w:cs="Times New Roman"/>
                <w:color w:val="000000"/>
              </w:rPr>
              <w:t>» и устойчивую самооценку</w:t>
            </w:r>
          </w:p>
        </w:tc>
        <w:tc>
          <w:tcPr>
            <w:tcW w:w="4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7D4A">
              <w:rPr>
                <w:rFonts w:ascii="Times New Roman" w:eastAsia="Times New Roman" w:hAnsi="Times New Roman" w:cs="Times New Roman"/>
                <w:color w:val="000000"/>
              </w:rPr>
              <w:t>Создание ситуации успеха, создание условий для осмысления подростком себя, своих поступков и социальных отношений, организация ситуативной позитивной обратной связи и продуктивной критики</w:t>
            </w:r>
          </w:p>
        </w:tc>
      </w:tr>
    </w:tbl>
    <w:p w:rsidR="006D7D4A" w:rsidRPr="006D7D4A" w:rsidRDefault="006D7D4A" w:rsidP="00B8253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</w:p>
    <w:p w:rsidR="006D7D4A" w:rsidRP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b/>
          <w:bCs/>
          <w:color w:val="000000"/>
        </w:rPr>
        <w:t>Список литературы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1.Бадмаев, С. А.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Психологическая коррекция отклоняющегося поведения школьников [Текст] / С. А. Бадмаева. – М.: Изд-во «ВЛАДОС», 1997. – 240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>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2. Белкин, А. С.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Внимание – ребёнок. Причины, диагностика, предупреждение отклонений в поведении школьников [Текст] / А. С. Белкина. – Свердловск.: Сред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.-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>Урал.кн.изд-во,1981. – 125 с.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3.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Бодалёв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, А. А.,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Столин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, В. В.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Общая психодиагностика [Текст] / А. А.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Бодалёва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, В. В.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Столина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. – СПб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 xml:space="preserve">.: 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>Изд-во «Речь», 2002. – 440 стр.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4.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Личко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, А. Е.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Основные типы нарушителей поведения у подростков. Патологические нарушения поведения у подростков [Текст] / А.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С.Личко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. – Л., 1973, - 216 с.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5.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Мадорский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, Л. Р.,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Зак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, А. З.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Глазами подростков [Текст]: кн. для учителя / Л. Р.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Мадорского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, А. З.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Зак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. – М.: Просвещение, 1991. – 95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>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lastRenderedPageBreak/>
        <w:t xml:space="preserve">6.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Немов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, Р. С.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Психология. [Текст]: учеб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д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 xml:space="preserve">ля студентов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высш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пед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. учеб. заведений. В 2 кн. Кн. 2. Психология образования / Р. С.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Немова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. – М.: Просвещение: ВЛАДОС, - 1994. – 496 с.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7. Психологические тесты [Текст] /Под ред. А. А. Карелина: В 2т.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–М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 xml:space="preserve">.: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Гуманит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. Изд. Центр ВЛАДОС, 2002. – т.1. – 312 с.: ил.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8.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Психолоигчксие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 тесты [Текст] / Под ред. А. А.Карелина: В 2т. – М.: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Гуманит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. Изд. Центр ВЛАДОС, 2002. – т.2. – 248 с.: ил.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>9. Руководство практического психолога: Психологические программы развития личности в подростковом и старшем школьном возрасте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 xml:space="preserve"> / П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 xml:space="preserve">од ред. И.В. Дубровиной. – 4-е изд., стереотип. – М.: Издательский центр «Академия», 2000. – 128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>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10.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Семенюк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>, Л. М.</w:t>
      </w:r>
    </w:p>
    <w:p w:rsidR="006D7D4A" w:rsidRP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</w:rPr>
      </w:pPr>
      <w:r w:rsidRPr="006D7D4A">
        <w:rPr>
          <w:rFonts w:ascii="Times New Roman" w:eastAsia="Times New Roman" w:hAnsi="Times New Roman" w:cs="Times New Roman"/>
          <w:color w:val="000000"/>
        </w:rPr>
        <w:t xml:space="preserve">Психологические особенности агрессивного поведения подростков и условия его коррекции [Текст]: учебное пособие / Л. </w:t>
      </w:r>
      <w:proofErr w:type="spellStart"/>
      <w:r w:rsidRPr="006D7D4A">
        <w:rPr>
          <w:rFonts w:ascii="Times New Roman" w:eastAsia="Times New Roman" w:hAnsi="Times New Roman" w:cs="Times New Roman"/>
          <w:color w:val="000000"/>
        </w:rPr>
        <w:t>М.Семенюк</w:t>
      </w:r>
      <w:proofErr w:type="spellEnd"/>
      <w:r w:rsidRPr="006D7D4A">
        <w:rPr>
          <w:rFonts w:ascii="Times New Roman" w:eastAsia="Times New Roman" w:hAnsi="Times New Roman" w:cs="Times New Roman"/>
          <w:color w:val="000000"/>
        </w:rPr>
        <w:t xml:space="preserve">. – 2-е изд. – М.: Московский психолого-социальный институт: Флинта, 2003. – 96 </w:t>
      </w:r>
      <w:proofErr w:type="gramStart"/>
      <w:r w:rsidRPr="006D7D4A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6D7D4A">
        <w:rPr>
          <w:rFonts w:ascii="Times New Roman" w:eastAsia="Times New Roman" w:hAnsi="Times New Roman" w:cs="Times New Roman"/>
          <w:color w:val="000000"/>
        </w:rPr>
        <w:t>.</w:t>
      </w:r>
    </w:p>
    <w:p w:rsidR="00EF66C8" w:rsidRPr="00E21119" w:rsidRDefault="00EF66C8" w:rsidP="00E21119"/>
    <w:sectPr w:rsidR="00EF66C8" w:rsidRPr="00E21119" w:rsidSect="006D7D4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D14"/>
    <w:multiLevelType w:val="multilevel"/>
    <w:tmpl w:val="AFEE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E296F"/>
    <w:multiLevelType w:val="multilevel"/>
    <w:tmpl w:val="6D94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1621B"/>
    <w:multiLevelType w:val="multilevel"/>
    <w:tmpl w:val="EC58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D7F8C"/>
    <w:multiLevelType w:val="multilevel"/>
    <w:tmpl w:val="EC16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B6182"/>
    <w:multiLevelType w:val="multilevel"/>
    <w:tmpl w:val="EC56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E2755"/>
    <w:multiLevelType w:val="multilevel"/>
    <w:tmpl w:val="5526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05457"/>
    <w:multiLevelType w:val="multilevel"/>
    <w:tmpl w:val="A56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52A42"/>
    <w:multiLevelType w:val="multilevel"/>
    <w:tmpl w:val="BF24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494F86"/>
    <w:multiLevelType w:val="multilevel"/>
    <w:tmpl w:val="FAF0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95C0C"/>
    <w:multiLevelType w:val="multilevel"/>
    <w:tmpl w:val="DF32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14953"/>
    <w:multiLevelType w:val="multilevel"/>
    <w:tmpl w:val="8EA2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0B44F4"/>
    <w:multiLevelType w:val="multilevel"/>
    <w:tmpl w:val="F7CE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503B21"/>
    <w:multiLevelType w:val="multilevel"/>
    <w:tmpl w:val="30B4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F4361"/>
    <w:multiLevelType w:val="multilevel"/>
    <w:tmpl w:val="B84C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2064BE"/>
    <w:multiLevelType w:val="multilevel"/>
    <w:tmpl w:val="210A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3A3C1E"/>
    <w:multiLevelType w:val="multilevel"/>
    <w:tmpl w:val="003A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C6779E"/>
    <w:multiLevelType w:val="multilevel"/>
    <w:tmpl w:val="6000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16"/>
  </w:num>
  <w:num w:numId="7">
    <w:abstractNumId w:val="8"/>
  </w:num>
  <w:num w:numId="8">
    <w:abstractNumId w:val="1"/>
  </w:num>
  <w:num w:numId="9">
    <w:abstractNumId w:val="15"/>
  </w:num>
  <w:num w:numId="10">
    <w:abstractNumId w:val="5"/>
  </w:num>
  <w:num w:numId="11">
    <w:abstractNumId w:val="14"/>
  </w:num>
  <w:num w:numId="12">
    <w:abstractNumId w:val="9"/>
  </w:num>
  <w:num w:numId="13">
    <w:abstractNumId w:val="7"/>
  </w:num>
  <w:num w:numId="14">
    <w:abstractNumId w:val="2"/>
  </w:num>
  <w:num w:numId="15">
    <w:abstractNumId w:val="4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F83347"/>
    <w:rsid w:val="00007B67"/>
    <w:rsid w:val="00203463"/>
    <w:rsid w:val="004816A3"/>
    <w:rsid w:val="006D7D4A"/>
    <w:rsid w:val="0084256F"/>
    <w:rsid w:val="00884E58"/>
    <w:rsid w:val="008947F7"/>
    <w:rsid w:val="008D668A"/>
    <w:rsid w:val="00B82536"/>
    <w:rsid w:val="00B87023"/>
    <w:rsid w:val="00C214E0"/>
    <w:rsid w:val="00D63288"/>
    <w:rsid w:val="00E21119"/>
    <w:rsid w:val="00EF66C8"/>
    <w:rsid w:val="00F8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A"/>
  </w:style>
  <w:style w:type="paragraph" w:styleId="1">
    <w:name w:val="heading 1"/>
    <w:basedOn w:val="a"/>
    <w:link w:val="10"/>
    <w:uiPriority w:val="9"/>
    <w:qFormat/>
    <w:rsid w:val="00F83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83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3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3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833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33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-title">
    <w:name w:val="post-title"/>
    <w:basedOn w:val="a0"/>
    <w:rsid w:val="00F83347"/>
  </w:style>
  <w:style w:type="character" w:customStyle="1" w:styleId="term-badge">
    <w:name w:val="term-badge"/>
    <w:basedOn w:val="a0"/>
    <w:rsid w:val="00F83347"/>
  </w:style>
  <w:style w:type="character" w:styleId="a3">
    <w:name w:val="Hyperlink"/>
    <w:basedOn w:val="a0"/>
    <w:uiPriority w:val="99"/>
    <w:semiHidden/>
    <w:unhideWhenUsed/>
    <w:rsid w:val="00F83347"/>
    <w:rPr>
      <w:color w:val="0000FF"/>
      <w:u w:val="single"/>
    </w:rPr>
  </w:style>
  <w:style w:type="character" w:customStyle="1" w:styleId="post-author-name">
    <w:name w:val="post-author-name"/>
    <w:basedOn w:val="a0"/>
    <w:rsid w:val="00F83347"/>
  </w:style>
  <w:style w:type="character" w:customStyle="1" w:styleId="time">
    <w:name w:val="time"/>
    <w:basedOn w:val="a0"/>
    <w:rsid w:val="00F83347"/>
  </w:style>
  <w:style w:type="paragraph" w:styleId="a4">
    <w:name w:val="Normal (Web)"/>
    <w:basedOn w:val="a"/>
    <w:uiPriority w:val="99"/>
    <w:unhideWhenUsed/>
    <w:rsid w:val="00F8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3347"/>
    <w:rPr>
      <w:b/>
      <w:bCs/>
    </w:rPr>
  </w:style>
  <w:style w:type="character" w:styleId="a6">
    <w:name w:val="Emphasis"/>
    <w:basedOn w:val="a0"/>
    <w:uiPriority w:val="20"/>
    <w:qFormat/>
    <w:rsid w:val="00F833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5966">
              <w:marLeft w:val="0"/>
              <w:marRight w:val="0"/>
              <w:marTop w:val="144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8889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Пк</cp:lastModifiedBy>
  <cp:revision>11</cp:revision>
  <dcterms:created xsi:type="dcterms:W3CDTF">2019-11-14T04:40:00Z</dcterms:created>
  <dcterms:modified xsi:type="dcterms:W3CDTF">2022-11-03T03:55:00Z</dcterms:modified>
</cp:coreProperties>
</file>